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62" w:rsidRPr="004A0562" w:rsidRDefault="004A0562" w:rsidP="004A0562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A0562">
        <w:rPr>
          <w:b/>
          <w:sz w:val="22"/>
          <w:szCs w:val="22"/>
        </w:rPr>
        <w:t>МИНИСТЕРСТВО ТРАНСПОРТА</w:t>
      </w:r>
    </w:p>
    <w:p w:rsidR="004A0562" w:rsidRPr="004A0562" w:rsidRDefault="004A0562" w:rsidP="004A0562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A0562">
        <w:rPr>
          <w:b/>
          <w:sz w:val="22"/>
          <w:szCs w:val="22"/>
        </w:rPr>
        <w:t>И ДОРОЖНОГО ХОЗЯЙСТВА</w:t>
      </w:r>
    </w:p>
    <w:p w:rsidR="004A0562" w:rsidRPr="004A0562" w:rsidRDefault="004A0562" w:rsidP="004A0562">
      <w:pPr>
        <w:framePr w:w="3597" w:h="895" w:hRule="exact" w:hSpace="142" w:wrap="around" w:vAnchor="text" w:hAnchor="page" w:x="1803" w:y="114"/>
        <w:jc w:val="center"/>
        <w:rPr>
          <w:sz w:val="22"/>
          <w:szCs w:val="22"/>
        </w:rPr>
      </w:pPr>
      <w:r w:rsidRPr="004A0562">
        <w:rPr>
          <w:b/>
          <w:sz w:val="22"/>
          <w:szCs w:val="22"/>
        </w:rPr>
        <w:t xml:space="preserve"> УДМУРТСКОЙ РЕСПУБЛИКИ</w:t>
      </w:r>
    </w:p>
    <w:p w:rsidR="004A0562" w:rsidRPr="004A0562" w:rsidRDefault="004A0562" w:rsidP="004A0562">
      <w:pPr>
        <w:framePr w:w="3621" w:h="715" w:hRule="exact" w:hSpace="142" w:wrap="around" w:vAnchor="text" w:hAnchor="page" w:x="7203" w:y="114"/>
        <w:jc w:val="center"/>
        <w:rPr>
          <w:b/>
          <w:sz w:val="22"/>
          <w:szCs w:val="22"/>
        </w:rPr>
      </w:pPr>
      <w:r w:rsidRPr="004A0562">
        <w:rPr>
          <w:b/>
          <w:sz w:val="22"/>
          <w:szCs w:val="22"/>
        </w:rPr>
        <w:t>УДМУРТ ЭЛЬКУНЫСЬ ТРАНСПОРТЪЯ, НО СЮРЕС ВОЗЁСЪЯ МИНИСТЕРСТВО</w:t>
      </w:r>
    </w:p>
    <w:p w:rsidR="004A0562" w:rsidRPr="004A0562" w:rsidRDefault="004A0562" w:rsidP="004A0562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734695" cy="755650"/>
            <wp:effectExtent l="0" t="0" r="8255" b="6350"/>
            <wp:wrapNone/>
            <wp:docPr id="5" name="Рисунок 5" descr="Герб Удмуртской Республик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Удмуртской Республик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562" w:rsidRPr="004A0562" w:rsidRDefault="004A0562" w:rsidP="004A0562">
      <w:pPr>
        <w:rPr>
          <w:b/>
          <w:sz w:val="22"/>
          <w:szCs w:val="22"/>
        </w:rPr>
      </w:pPr>
    </w:p>
    <w:p w:rsidR="004A0562" w:rsidRPr="004A0562" w:rsidRDefault="004A0562" w:rsidP="004A0562">
      <w:pPr>
        <w:rPr>
          <w:b/>
          <w:sz w:val="22"/>
          <w:szCs w:val="22"/>
        </w:rPr>
      </w:pPr>
    </w:p>
    <w:p w:rsidR="004A0562" w:rsidRPr="004A0562" w:rsidRDefault="004A0562" w:rsidP="004A0562">
      <w:pPr>
        <w:rPr>
          <w:b/>
          <w:sz w:val="22"/>
          <w:szCs w:val="22"/>
        </w:rPr>
      </w:pPr>
    </w:p>
    <w:p w:rsidR="004A0562" w:rsidRPr="004A0562" w:rsidRDefault="004A0562" w:rsidP="004A0562">
      <w:pPr>
        <w:ind w:firstLine="180"/>
        <w:rPr>
          <w:b/>
          <w:sz w:val="22"/>
          <w:szCs w:val="22"/>
        </w:rPr>
      </w:pPr>
    </w:p>
    <w:p w:rsidR="004A0562" w:rsidRPr="004A0562" w:rsidRDefault="004A0562" w:rsidP="004A0562">
      <w:pPr>
        <w:ind w:firstLine="180"/>
        <w:rPr>
          <w:b/>
          <w:sz w:val="22"/>
          <w:szCs w:val="22"/>
        </w:rPr>
      </w:pPr>
    </w:p>
    <w:p w:rsidR="004A0562" w:rsidRPr="004A0562" w:rsidRDefault="004A0562" w:rsidP="004A0562">
      <w:pPr>
        <w:spacing w:after="480"/>
        <w:jc w:val="center"/>
        <w:rPr>
          <w:b/>
          <w:sz w:val="27"/>
          <w:szCs w:val="27"/>
        </w:rPr>
      </w:pPr>
      <w:r w:rsidRPr="004A0562">
        <w:rPr>
          <w:b/>
          <w:sz w:val="27"/>
          <w:szCs w:val="27"/>
        </w:rPr>
        <w:t xml:space="preserve">П Р И К А З </w:t>
      </w:r>
    </w:p>
    <w:p w:rsidR="004A0562" w:rsidRPr="004A0562" w:rsidRDefault="004A0562" w:rsidP="004A0562">
      <w:pPr>
        <w:jc w:val="both"/>
        <w:rPr>
          <w:sz w:val="28"/>
          <w:szCs w:val="28"/>
        </w:rPr>
      </w:pPr>
      <w:r w:rsidRPr="004A0562">
        <w:rPr>
          <w:sz w:val="28"/>
          <w:szCs w:val="28"/>
        </w:rPr>
        <w:t>_________2022 года                                                                    № _____________</w:t>
      </w:r>
    </w:p>
    <w:p w:rsidR="004A0562" w:rsidRPr="004A0562" w:rsidRDefault="004A0562" w:rsidP="004A0562">
      <w:pPr>
        <w:jc w:val="center"/>
        <w:rPr>
          <w:sz w:val="28"/>
          <w:szCs w:val="28"/>
        </w:rPr>
      </w:pPr>
      <w:r w:rsidRPr="004A0562">
        <w:rPr>
          <w:sz w:val="28"/>
          <w:szCs w:val="28"/>
        </w:rPr>
        <w:t>г. Ижевск</w:t>
      </w:r>
    </w:p>
    <w:p w:rsidR="004A0562" w:rsidRPr="004A0562" w:rsidRDefault="004A0562" w:rsidP="004A0562">
      <w:pPr>
        <w:jc w:val="right"/>
        <w:rPr>
          <w:rFonts w:ascii="Arial" w:hAnsi="Arial" w:cs="Arial"/>
          <w:b/>
          <w:sz w:val="28"/>
          <w:szCs w:val="28"/>
        </w:rPr>
      </w:pPr>
    </w:p>
    <w:p w:rsidR="004A0562" w:rsidRPr="004A0562" w:rsidRDefault="004A0562" w:rsidP="004A0562">
      <w:pPr>
        <w:rPr>
          <w:sz w:val="28"/>
          <w:szCs w:val="28"/>
        </w:rPr>
      </w:pPr>
    </w:p>
    <w:p w:rsidR="004A0562" w:rsidRPr="004A0562" w:rsidRDefault="004A0562" w:rsidP="004A0562">
      <w:pPr>
        <w:jc w:val="center"/>
        <w:rPr>
          <w:b/>
          <w:sz w:val="28"/>
          <w:szCs w:val="28"/>
        </w:rPr>
      </w:pPr>
      <w:r w:rsidRPr="004A0562">
        <w:rPr>
          <w:b/>
          <w:sz w:val="28"/>
          <w:szCs w:val="28"/>
        </w:rPr>
        <w:t>О внесении изменений в приказ Министерства транспорта и дорожного хозяйства Удмуртской Республики от 15 декабря 2021 года №0296/01-04</w:t>
      </w:r>
    </w:p>
    <w:p w:rsidR="004A0562" w:rsidRPr="004A0562" w:rsidRDefault="004A0562" w:rsidP="004A0562">
      <w:pPr>
        <w:rPr>
          <w:sz w:val="27"/>
          <w:szCs w:val="27"/>
        </w:rPr>
      </w:pPr>
    </w:p>
    <w:p w:rsidR="004A0562" w:rsidRPr="004A0562" w:rsidRDefault="004A0562" w:rsidP="004A0562">
      <w:pPr>
        <w:ind w:firstLine="708"/>
        <w:jc w:val="both"/>
        <w:rPr>
          <w:sz w:val="28"/>
          <w:szCs w:val="28"/>
        </w:rPr>
      </w:pPr>
      <w:r w:rsidRPr="004A0562">
        <w:rPr>
          <w:sz w:val="28"/>
          <w:szCs w:val="28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приказываю:</w:t>
      </w:r>
    </w:p>
    <w:p w:rsidR="004A0562" w:rsidRPr="004A0562" w:rsidRDefault="004A0562" w:rsidP="004A0562">
      <w:pPr>
        <w:ind w:firstLine="708"/>
        <w:jc w:val="both"/>
        <w:rPr>
          <w:sz w:val="28"/>
          <w:szCs w:val="28"/>
        </w:rPr>
      </w:pPr>
      <w:r w:rsidRPr="004A0562">
        <w:rPr>
          <w:sz w:val="28"/>
          <w:szCs w:val="28"/>
        </w:rPr>
        <w:t>1.</w:t>
      </w:r>
      <w:r w:rsidR="00A1066E">
        <w:rPr>
          <w:sz w:val="28"/>
          <w:szCs w:val="28"/>
        </w:rPr>
        <w:t xml:space="preserve"> Внести изменения в п</w:t>
      </w:r>
      <w:r w:rsidRPr="004A0562">
        <w:rPr>
          <w:sz w:val="28"/>
          <w:szCs w:val="28"/>
        </w:rPr>
        <w:t>риказ Министерства транспорта и дорожного хозяйства Удмуртской Республики от 15 декабря 2021 года №0296/01-04 «Об утверждении программ профилактики рисков причинения вреда (ущерба) охраняемым законом ценностям при осуществлении регионального государственного контроля (надзора)»</w:t>
      </w:r>
      <w:r w:rsidR="00A1066E">
        <w:rPr>
          <w:sz w:val="28"/>
          <w:szCs w:val="28"/>
        </w:rPr>
        <w:t>,</w:t>
      </w:r>
      <w:r w:rsidRPr="004A0562">
        <w:rPr>
          <w:sz w:val="28"/>
          <w:szCs w:val="28"/>
        </w:rPr>
        <w:t xml:space="preserve"> </w:t>
      </w:r>
      <w:r w:rsidR="00840898">
        <w:rPr>
          <w:sz w:val="28"/>
          <w:szCs w:val="28"/>
        </w:rPr>
        <w:t>дополни</w:t>
      </w:r>
      <w:r w:rsidR="00A1066E">
        <w:rPr>
          <w:sz w:val="28"/>
          <w:szCs w:val="28"/>
        </w:rPr>
        <w:t>в</w:t>
      </w:r>
      <w:r w:rsidRPr="004A0562">
        <w:rPr>
          <w:sz w:val="28"/>
          <w:szCs w:val="28"/>
        </w:rPr>
        <w:t xml:space="preserve"> </w:t>
      </w:r>
      <w:r w:rsidR="00A1066E">
        <w:rPr>
          <w:sz w:val="28"/>
          <w:szCs w:val="28"/>
        </w:rPr>
        <w:t>п</w:t>
      </w:r>
      <w:r w:rsidRPr="004A0562">
        <w:rPr>
          <w:sz w:val="28"/>
          <w:szCs w:val="28"/>
        </w:rPr>
        <w:t>риложение</w:t>
      </w:r>
      <w:r w:rsidR="00840898">
        <w:rPr>
          <w:sz w:val="28"/>
          <w:szCs w:val="28"/>
        </w:rPr>
        <w:t>м</w:t>
      </w:r>
      <w:r w:rsidRPr="004A0562">
        <w:rPr>
          <w:sz w:val="28"/>
          <w:szCs w:val="28"/>
        </w:rPr>
        <w:t xml:space="preserve"> № 3 </w:t>
      </w:r>
      <w:r w:rsidR="00840898">
        <w:rPr>
          <w:sz w:val="28"/>
          <w:szCs w:val="28"/>
        </w:rPr>
        <w:t xml:space="preserve">согласно </w:t>
      </w:r>
      <w:r w:rsidR="00A1066E">
        <w:rPr>
          <w:sz w:val="28"/>
          <w:szCs w:val="28"/>
        </w:rPr>
        <w:t>приложению</w:t>
      </w:r>
      <w:r w:rsidRPr="004A0562">
        <w:rPr>
          <w:sz w:val="28"/>
          <w:szCs w:val="28"/>
        </w:rPr>
        <w:t xml:space="preserve"> к настоящему приказу.</w:t>
      </w:r>
    </w:p>
    <w:p w:rsidR="004A0562" w:rsidRDefault="00A1066E" w:rsidP="00A10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562" w:rsidRPr="004A0562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A0562" w:rsidRPr="004A0562">
        <w:rPr>
          <w:sz w:val="28"/>
          <w:szCs w:val="28"/>
        </w:rPr>
        <w:t>публиковать настоящий приказ на официальном сайте Министерства транспорта и дорожного хозяйства Удмуртской Республики.</w:t>
      </w:r>
    </w:p>
    <w:p w:rsidR="00A1066E" w:rsidRPr="004A0562" w:rsidRDefault="00A1066E" w:rsidP="00A10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4A0562" w:rsidRPr="004A0562" w:rsidRDefault="004A0562" w:rsidP="004A0562">
      <w:pPr>
        <w:jc w:val="both"/>
        <w:rPr>
          <w:sz w:val="28"/>
          <w:szCs w:val="28"/>
        </w:rPr>
      </w:pPr>
    </w:p>
    <w:p w:rsidR="004A0562" w:rsidRPr="004A0562" w:rsidRDefault="004A0562" w:rsidP="004A0562">
      <w:pPr>
        <w:rPr>
          <w:sz w:val="28"/>
          <w:szCs w:val="28"/>
        </w:rPr>
      </w:pPr>
    </w:p>
    <w:p w:rsidR="004A0562" w:rsidRPr="004A0562" w:rsidRDefault="004A0562" w:rsidP="004A0562">
      <w:pPr>
        <w:rPr>
          <w:sz w:val="28"/>
          <w:szCs w:val="28"/>
        </w:rPr>
      </w:pPr>
      <w:r w:rsidRPr="004A0562">
        <w:rPr>
          <w:sz w:val="28"/>
          <w:szCs w:val="28"/>
        </w:rPr>
        <w:t>Министр                                                                                             А.В. Горбачев</w:t>
      </w: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A1066E" w:rsidRDefault="00A1066E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840898" w:rsidRDefault="00840898" w:rsidP="004A0562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58242D" w:rsidRDefault="00840898" w:rsidP="004A056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A1066E">
        <w:rPr>
          <w:bCs/>
          <w:sz w:val="28"/>
          <w:szCs w:val="28"/>
          <w:lang w:eastAsia="en-US"/>
        </w:rPr>
        <w:lastRenderedPageBreak/>
        <w:t>Приложение</w:t>
      </w:r>
      <w:r w:rsidR="0058242D">
        <w:rPr>
          <w:bCs/>
          <w:sz w:val="28"/>
          <w:szCs w:val="28"/>
          <w:lang w:eastAsia="en-US"/>
        </w:rPr>
        <w:t xml:space="preserve"> </w:t>
      </w:r>
      <w:r w:rsidR="00A1066E">
        <w:rPr>
          <w:bCs/>
          <w:sz w:val="28"/>
          <w:szCs w:val="28"/>
          <w:lang w:eastAsia="en-US"/>
        </w:rPr>
        <w:t xml:space="preserve">к приказу </w:t>
      </w:r>
    </w:p>
    <w:p w:rsidR="00A1066E" w:rsidRDefault="00A1066E" w:rsidP="004A056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Министерства транспорта </w:t>
      </w:r>
    </w:p>
    <w:p w:rsidR="0058242D" w:rsidRDefault="00A1066E" w:rsidP="004A056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и дорожного хозяйства </w:t>
      </w:r>
    </w:p>
    <w:p w:rsidR="0058242D" w:rsidRDefault="00A1066E" w:rsidP="004A056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Удмуртской</w:t>
      </w:r>
      <w:r w:rsidR="0058242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Республики </w:t>
      </w:r>
    </w:p>
    <w:p w:rsidR="00A1066E" w:rsidRPr="00A1066E" w:rsidRDefault="00A1066E" w:rsidP="004A0562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от____________№____</w:t>
      </w:r>
      <w:r w:rsidR="0058242D">
        <w:rPr>
          <w:bCs/>
          <w:sz w:val="28"/>
          <w:szCs w:val="28"/>
          <w:lang w:eastAsia="en-US"/>
        </w:rPr>
        <w:t>___</w:t>
      </w:r>
      <w:r>
        <w:rPr>
          <w:bCs/>
          <w:sz w:val="28"/>
          <w:szCs w:val="28"/>
          <w:lang w:eastAsia="en-US"/>
        </w:rPr>
        <w:t>__</w:t>
      </w:r>
    </w:p>
    <w:p w:rsidR="004A0562" w:rsidRPr="00A1066E" w:rsidRDefault="002C0887" w:rsidP="002C0887">
      <w:pPr>
        <w:autoSpaceDE w:val="0"/>
        <w:autoSpaceDN w:val="0"/>
        <w:adjustRightInd w:val="0"/>
        <w:ind w:right="850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ПРОЕКТ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right"/>
        <w:rPr>
          <w:b/>
          <w:bCs/>
          <w:sz w:val="28"/>
          <w:szCs w:val="28"/>
          <w:lang w:eastAsia="en-US"/>
        </w:rPr>
      </w:pPr>
    </w:p>
    <w:p w:rsid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 xml:space="preserve">ПРОГРАММА </w:t>
      </w:r>
    </w:p>
    <w:p w:rsidR="004A0562" w:rsidRPr="00A1066E" w:rsidRDefault="00A1066E" w:rsidP="00A1066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en-US"/>
        </w:rPr>
      </w:pPr>
      <w:r w:rsidRPr="00A1066E">
        <w:rPr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bookmarkStart w:id="0" w:name="_GoBack"/>
      <w:bookmarkEnd w:id="0"/>
      <w:r w:rsidRPr="00A1066E">
        <w:rPr>
          <w:bCs/>
          <w:sz w:val="28"/>
          <w:szCs w:val="28"/>
          <w:lang w:eastAsia="en-US"/>
        </w:rPr>
        <w:t xml:space="preserve">ценностям </w:t>
      </w:r>
      <w:r w:rsidR="0058242D" w:rsidRPr="0058242D">
        <w:rPr>
          <w:bCs/>
          <w:sz w:val="28"/>
          <w:szCs w:val="28"/>
          <w:lang w:eastAsia="en-US"/>
        </w:rPr>
        <w:t>при осуществлении</w:t>
      </w:r>
      <w:r w:rsidR="0058242D">
        <w:rPr>
          <w:bCs/>
          <w:sz w:val="28"/>
          <w:szCs w:val="28"/>
          <w:lang w:eastAsia="en-US"/>
        </w:rPr>
        <w:t xml:space="preserve"> </w:t>
      </w:r>
      <w:r w:rsidR="00E72654" w:rsidRPr="00E72654">
        <w:rPr>
          <w:bCs/>
          <w:sz w:val="28"/>
          <w:szCs w:val="28"/>
          <w:lang w:eastAsia="en-US"/>
        </w:rPr>
        <w:t>регионально</w:t>
      </w:r>
      <w:r w:rsidR="00E72654">
        <w:rPr>
          <w:bCs/>
          <w:sz w:val="28"/>
          <w:szCs w:val="28"/>
          <w:lang w:eastAsia="en-US"/>
        </w:rPr>
        <w:t>го</w:t>
      </w:r>
      <w:r w:rsidR="00E72654" w:rsidRPr="00E72654">
        <w:rPr>
          <w:bCs/>
          <w:sz w:val="28"/>
          <w:szCs w:val="28"/>
          <w:lang w:eastAsia="en-US"/>
        </w:rPr>
        <w:t xml:space="preserve"> государственно</w:t>
      </w:r>
      <w:r w:rsidR="00E72654">
        <w:rPr>
          <w:bCs/>
          <w:sz w:val="28"/>
          <w:szCs w:val="28"/>
          <w:lang w:eastAsia="en-US"/>
        </w:rPr>
        <w:t>го</w:t>
      </w:r>
      <w:r w:rsidR="00E72654" w:rsidRPr="00E72654">
        <w:rPr>
          <w:bCs/>
          <w:sz w:val="28"/>
          <w:szCs w:val="28"/>
          <w:lang w:eastAsia="en-US"/>
        </w:rPr>
        <w:t xml:space="preserve"> контро</w:t>
      </w:r>
      <w:r w:rsidR="00E72654">
        <w:rPr>
          <w:bCs/>
          <w:sz w:val="28"/>
          <w:szCs w:val="28"/>
          <w:lang w:eastAsia="en-US"/>
        </w:rPr>
        <w:t>ля</w:t>
      </w:r>
      <w:r w:rsidR="00E72654" w:rsidRPr="00E72654">
        <w:rPr>
          <w:bCs/>
          <w:sz w:val="28"/>
          <w:szCs w:val="28"/>
          <w:lang w:eastAsia="en-US"/>
        </w:rPr>
        <w:t xml:space="preserve"> (надзор</w:t>
      </w:r>
      <w:r w:rsidR="00E72654">
        <w:rPr>
          <w:bCs/>
          <w:sz w:val="28"/>
          <w:szCs w:val="28"/>
          <w:lang w:eastAsia="en-US"/>
        </w:rPr>
        <w:t>а</w:t>
      </w:r>
      <w:r w:rsidR="00E72654" w:rsidRPr="00E72654">
        <w:rPr>
          <w:bCs/>
          <w:sz w:val="28"/>
          <w:szCs w:val="28"/>
          <w:lang w:eastAsia="en-US"/>
        </w:rPr>
        <w:t>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</w:t>
      </w:r>
      <w:r w:rsidR="0058242D" w:rsidRPr="0058242D">
        <w:rPr>
          <w:bCs/>
          <w:sz w:val="28"/>
          <w:szCs w:val="28"/>
          <w:lang w:eastAsia="en-US"/>
        </w:rPr>
        <w:t xml:space="preserve"> </w:t>
      </w:r>
      <w:r w:rsidRPr="00A1066E">
        <w:rPr>
          <w:bCs/>
          <w:sz w:val="28"/>
          <w:szCs w:val="28"/>
          <w:lang w:eastAsia="en-US"/>
        </w:rPr>
        <w:t>на 2022 год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A1066E">
        <w:rPr>
          <w:bCs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</w:t>
      </w:r>
      <w:r w:rsidR="00E72654" w:rsidRPr="00E72654">
        <w:rPr>
          <w:bCs/>
          <w:sz w:val="28"/>
          <w:szCs w:val="28"/>
          <w:lang w:eastAsia="en-US"/>
        </w:rPr>
        <w:t>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</w:t>
      </w:r>
      <w:r w:rsidR="00FA25FC">
        <w:rPr>
          <w:bCs/>
          <w:sz w:val="28"/>
          <w:szCs w:val="28"/>
          <w:lang w:eastAsia="en-US"/>
        </w:rPr>
        <w:t xml:space="preserve"> (далее – Программа профилактики)</w:t>
      </w:r>
      <w:r w:rsidRPr="00A1066E">
        <w:rPr>
          <w:bCs/>
          <w:sz w:val="28"/>
          <w:szCs w:val="28"/>
          <w:lang w:eastAsia="en-US"/>
        </w:rPr>
        <w:t xml:space="preserve"> на 2022 год разработана в соответствии с частью 2 статьи 44 Федерального закона от 31.07.2020 г. № 248-ФЗ «О государственном контроле (надзоре) и муниципальном контроле в Российской Федерации» (далее – Федеральный закон № 248-ФЗ),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г. № 990.</w:t>
      </w:r>
    </w:p>
    <w:p w:rsidR="004A0562" w:rsidRPr="00A1066E" w:rsidRDefault="004A0562" w:rsidP="00A1066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A1066E">
        <w:rPr>
          <w:bCs/>
          <w:sz w:val="28"/>
          <w:szCs w:val="28"/>
          <w:lang w:eastAsia="en-US"/>
        </w:rPr>
        <w:t>Программа</w:t>
      </w:r>
      <w:r w:rsidR="00FA25FC">
        <w:rPr>
          <w:bCs/>
          <w:sz w:val="28"/>
          <w:szCs w:val="28"/>
          <w:lang w:eastAsia="en-US"/>
        </w:rPr>
        <w:t xml:space="preserve"> профилактики</w:t>
      </w:r>
      <w:r w:rsidRPr="00A1066E">
        <w:rPr>
          <w:bCs/>
          <w:sz w:val="28"/>
          <w:szCs w:val="28"/>
          <w:lang w:eastAsia="en-US"/>
        </w:rPr>
        <w:t xml:space="preserve"> представляет собой комплекс профилактических мероприятий, обеспечивающих эффективное решение проблем, препятствующих соблюдению контролируемым лицом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контроля, описание текущего уровня развития профилактической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деятельности контрольного (надзорного) органа,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характеристика проблем, на решение которых направлена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программа профилактики рисков причинения вреда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E72654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E72654">
        <w:rPr>
          <w:sz w:val="28"/>
          <w:szCs w:val="28"/>
          <w:lang w:eastAsia="en-US"/>
        </w:rPr>
        <w:t>егиональн</w:t>
      </w:r>
      <w:r>
        <w:rPr>
          <w:sz w:val="28"/>
          <w:szCs w:val="28"/>
          <w:lang w:eastAsia="en-US"/>
        </w:rPr>
        <w:t>ый</w:t>
      </w:r>
      <w:r w:rsidRPr="00E72654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ый</w:t>
      </w:r>
      <w:r w:rsidRPr="00E72654">
        <w:rPr>
          <w:sz w:val="28"/>
          <w:szCs w:val="28"/>
          <w:lang w:eastAsia="en-US"/>
        </w:rPr>
        <w:t xml:space="preserve"> контрол</w:t>
      </w:r>
      <w:r>
        <w:rPr>
          <w:sz w:val="28"/>
          <w:szCs w:val="28"/>
          <w:lang w:eastAsia="en-US"/>
        </w:rPr>
        <w:t>ь</w:t>
      </w:r>
      <w:r w:rsidRPr="00E72654">
        <w:rPr>
          <w:sz w:val="28"/>
          <w:szCs w:val="28"/>
          <w:lang w:eastAsia="en-US"/>
        </w:rPr>
        <w:t xml:space="preserve">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</w:t>
      </w:r>
      <w:r w:rsidR="004A0562" w:rsidRPr="00A1066E">
        <w:rPr>
          <w:sz w:val="28"/>
          <w:szCs w:val="28"/>
          <w:lang w:eastAsia="en-US"/>
        </w:rPr>
        <w:t xml:space="preserve"> (далее - </w:t>
      </w:r>
      <w:r w:rsidR="004A0562" w:rsidRPr="00A1066E">
        <w:rPr>
          <w:sz w:val="28"/>
          <w:szCs w:val="28"/>
          <w:lang w:eastAsia="en-US"/>
        </w:rPr>
        <w:lastRenderedPageBreak/>
        <w:t>региональный государственный контроль (надзор) осуществляется Министерством транспорта и дорожного хозяйства Удмуртской Республики (далее – Министерство).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Информация, касающаяся вопросов осуществления регионального государственного контроля (надзора), размещается на официальном сайте Министерства в информационно-телекоммуникационной сети </w:t>
      </w:r>
      <w:r w:rsidR="00840898" w:rsidRPr="00A1066E">
        <w:rPr>
          <w:sz w:val="28"/>
          <w:szCs w:val="28"/>
          <w:lang w:eastAsia="en-US"/>
        </w:rPr>
        <w:t>«</w:t>
      </w:r>
      <w:r w:rsidRPr="00A1066E">
        <w:rPr>
          <w:sz w:val="28"/>
          <w:szCs w:val="28"/>
          <w:lang w:eastAsia="en-US"/>
        </w:rPr>
        <w:t>Интернет</w:t>
      </w:r>
      <w:r w:rsidR="00840898" w:rsidRPr="00A1066E">
        <w:rPr>
          <w:sz w:val="28"/>
          <w:szCs w:val="28"/>
          <w:lang w:eastAsia="en-US"/>
        </w:rPr>
        <w:t>»</w:t>
      </w:r>
      <w:r w:rsidRPr="00A1066E">
        <w:rPr>
          <w:sz w:val="28"/>
          <w:szCs w:val="28"/>
          <w:lang w:eastAsia="en-US"/>
        </w:rPr>
        <w:t xml:space="preserve"> (далее - официальный сайт Министерства).</w:t>
      </w:r>
    </w:p>
    <w:p w:rsidR="004A0562" w:rsidRPr="00A1066E" w:rsidRDefault="00E72654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E72654">
        <w:rPr>
          <w:sz w:val="28"/>
          <w:szCs w:val="28"/>
          <w:lang w:eastAsia="en-US"/>
        </w:rPr>
        <w:t xml:space="preserve">Предметом </w:t>
      </w:r>
      <w:r>
        <w:rPr>
          <w:sz w:val="28"/>
          <w:szCs w:val="28"/>
          <w:lang w:eastAsia="en-US"/>
        </w:rPr>
        <w:t xml:space="preserve">регионального государственного </w:t>
      </w:r>
      <w:r w:rsidRPr="00E72654">
        <w:rPr>
          <w:sz w:val="28"/>
          <w:szCs w:val="28"/>
          <w:lang w:eastAsia="en-US"/>
        </w:rPr>
        <w:t>контроля (надзора) является соблюдение операторами технического осмотра, осуществляющими деятельность на территории Удмуртской Республики,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Объектом регионального государственного контроля (надзора) </w:t>
      </w:r>
      <w:r w:rsidR="00E72654" w:rsidRPr="00E72654">
        <w:rPr>
          <w:sz w:val="28"/>
          <w:szCs w:val="28"/>
          <w:lang w:eastAsia="en-US"/>
        </w:rPr>
        <w:t>является деятельность юридических лиц и индивидуальных предпринимателей по взиманию платы за проведение технического осмотра транспортных средств и за выдачу дубликата диагностической карты на бумажном носителе, в рамках которой должны соблюдаться обязательные требования</w:t>
      </w:r>
      <w:r w:rsidRPr="00A1066E">
        <w:rPr>
          <w:sz w:val="28"/>
          <w:szCs w:val="28"/>
          <w:lang w:eastAsia="en-US"/>
        </w:rPr>
        <w:t>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При осуществлении регионального государственного контроля (надзора) применяется риск-ориентированный подход.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Региональный государственный контроль (надзор) осуществляется посредством проведения следующих контрольных (надзорных) мероприятий: 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• без взаимодействия с контролируемым лицом; 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• при взаимодействии с контролируемым лицом. 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Контрольно-надзорная деятельность осуществляется </w:t>
      </w:r>
      <w:r w:rsidR="00FA25FC">
        <w:rPr>
          <w:sz w:val="28"/>
          <w:szCs w:val="28"/>
          <w:lang w:eastAsia="en-US"/>
        </w:rPr>
        <w:t>посредством проведения контрольных (надзорных) мероприятий в отношении</w:t>
      </w:r>
      <w:r w:rsidRPr="00A1066E">
        <w:rPr>
          <w:sz w:val="28"/>
          <w:szCs w:val="28"/>
          <w:lang w:eastAsia="en-US"/>
        </w:rPr>
        <w:t xml:space="preserve"> юридических лиц и индивидуальных предпринимателей, систематического наблюдения за исполнением обязательных требований при осуществлении деятельности контролируемыми лицами, путем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В целях профилактики нарушений обязательных требований, на официальном сайте Министерства размещается перечень нормативных правовых актов, содержащий обязательные требования, оценка соблюдения которых является предметом государственного регионального контроля.</w:t>
      </w:r>
    </w:p>
    <w:p w:rsidR="004A0562" w:rsidRDefault="004A0562" w:rsidP="005909B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Одной из основных причин нарушений может являться недостаточная осведомленность об обязательных требованиях законодательства в соответствующей регулируемой сфере деятельности контролируемых лиц. Первопричиной данной проблемы выступает не только незнание действующих норм законодательства, но и неверное их понимание, применение на практике. Профилактика нарушений должна уменьшить риски причинения вреда (ущерба) охраняемым законом ценностям. Благодаря </w:t>
      </w:r>
      <w:r w:rsidRPr="00A1066E">
        <w:rPr>
          <w:sz w:val="28"/>
          <w:szCs w:val="28"/>
          <w:lang w:eastAsia="en-US"/>
        </w:rPr>
        <w:lastRenderedPageBreak/>
        <w:t>профилактике периодичность и интенсивность контрольно-надзорных мероприятий может снизиться.</w:t>
      </w:r>
    </w:p>
    <w:p w:rsidR="00FA25FC" w:rsidRPr="00A1066E" w:rsidRDefault="00FA25FC" w:rsidP="005909B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рисков причинения вреда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Цели Программы профилактики: </w:t>
      </w:r>
    </w:p>
    <w:p w:rsidR="004A0562" w:rsidRPr="00A1066E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1) уменьшение количества правонарушений, совершаемых контролируемыми лицами и их представителями в процессе осуществления их деятельности в сфере проведения технического осмотра транспортных средств и выдачи дубликата диагностической карты на бумажном носителе;</w:t>
      </w:r>
    </w:p>
    <w:p w:rsidR="004A0562" w:rsidRPr="00A1066E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2) повышение прозрачности системы контрольно-надзорной деятельности при проведении мероприятий по региональному государственному контролю</w:t>
      </w:r>
      <w:r w:rsidR="005909BE">
        <w:rPr>
          <w:sz w:val="28"/>
          <w:szCs w:val="28"/>
          <w:lang w:eastAsia="en-US"/>
        </w:rPr>
        <w:t xml:space="preserve"> (надзору)</w:t>
      </w:r>
      <w:r w:rsidRPr="00A1066E">
        <w:rPr>
          <w:sz w:val="28"/>
          <w:szCs w:val="28"/>
          <w:lang w:eastAsia="en-US"/>
        </w:rPr>
        <w:t xml:space="preserve"> за соблюдением законодательства и иных нормативных правовых актов, содержащих обязательные требования;</w:t>
      </w:r>
    </w:p>
    <w:p w:rsidR="004A0562" w:rsidRPr="00A1066E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3) разъяснение контролируемым лицам обязательных требований.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Задачи Программы профилактики: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 законодательства в подконтрольной сфере;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3) предупреждение нарушений и устранение факторов, способствующих возможному нарушению обязательных требований, а также снижение административной нагрузки на контролируемых лиц;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4)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5) обеспечение доступности информации об обязательных требованиях;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6) формирование единого понимания обязательных требований законодательства в подконтрольной сфере;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7) оценка состояния подконтрольной сферы.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(периодичность) их проведения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 xml:space="preserve"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 определены </w:t>
      </w:r>
      <w:hyperlink w:anchor="Par90" w:history="1">
        <w:r w:rsidR="005909BE">
          <w:rPr>
            <w:sz w:val="28"/>
            <w:szCs w:val="28"/>
            <w:lang w:eastAsia="en-US"/>
          </w:rPr>
          <w:t>приложением</w:t>
        </w:r>
      </w:hyperlink>
      <w:r w:rsidRPr="00A1066E">
        <w:rPr>
          <w:sz w:val="28"/>
          <w:szCs w:val="28"/>
          <w:lang w:eastAsia="en-US"/>
        </w:rPr>
        <w:t xml:space="preserve"> к настоящей Программе профилактики.</w:t>
      </w:r>
    </w:p>
    <w:p w:rsidR="00FA25FC" w:rsidRDefault="00FA25FC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</w:p>
    <w:p w:rsidR="00FA25FC" w:rsidRPr="00A1066E" w:rsidRDefault="00FA25FC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</w:p>
    <w:p w:rsidR="005909BE" w:rsidRPr="00A1066E" w:rsidRDefault="005909BE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lastRenderedPageBreak/>
        <w:t>Раздел 4. Показатели результативности и эффективности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1066E">
        <w:rPr>
          <w:b/>
          <w:bCs/>
          <w:sz w:val="28"/>
          <w:szCs w:val="28"/>
          <w:lang w:eastAsia="en-US"/>
        </w:rPr>
        <w:t>Программы профилактики рисков причинения вреда</w:t>
      </w:r>
    </w:p>
    <w:p w:rsidR="004A0562" w:rsidRPr="00A1066E" w:rsidRDefault="004A0562" w:rsidP="00A1066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4A0562" w:rsidRPr="00A1066E" w:rsidRDefault="004A0562" w:rsidP="00A1066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Основным показателем результативности и эффективности реализации Программы профилактики является общественно значимый результат, связанный с минимизацией риска причинения вреда (ущерба) охраняемым законом ценностям, вызванный нарушениями обязательных требований при осуществлении регионального государственного контроля (надзора).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Для оценки результативности и эффективности профилактических мероприятий используются следующие количественные</w:t>
      </w:r>
      <w:r w:rsidR="005909BE">
        <w:rPr>
          <w:sz w:val="28"/>
          <w:szCs w:val="28"/>
          <w:lang w:eastAsia="en-US"/>
        </w:rPr>
        <w:t xml:space="preserve"> и качественные показатели</w:t>
      </w:r>
      <w:r w:rsidRPr="00A1066E">
        <w:rPr>
          <w:sz w:val="28"/>
          <w:szCs w:val="28"/>
          <w:lang w:eastAsia="en-US"/>
        </w:rPr>
        <w:t>: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количество субъектов профилактики, в отношении которых проведены профилактические мероприятия;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доля субъектов профилактики, в отношении которых проведены профилактические мероприятия (показатели устанавливаются в процентах от общего количества субъектов профилактики);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доля нарушений обязательных требований субъектами профилактики, в отношении которых были проведены профилактические мероприятия (показатель устанавливается в процентах от общего количества нарушений субъектами профилактики, в отношении которых не были проведены профилактические мероприятия);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динамика нарушений обязательных требований субъектом профилактики, в отношении которого были проведены профилактические мероприятия.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В результате реализации Программы профилактики ожидается повышение уровня информированности, правовой грамотности субъектов профилактики по вопросам соблюдения обязательных требований, предотвращение рисков причинения вреда (ущерба) охраняемым законом ценностям</w:t>
      </w:r>
      <w:r w:rsidR="00FA25FC">
        <w:rPr>
          <w:sz w:val="28"/>
          <w:szCs w:val="28"/>
          <w:lang w:eastAsia="en-US"/>
        </w:rPr>
        <w:t>,</w:t>
      </w:r>
      <w:r w:rsidRPr="00A1066E">
        <w:rPr>
          <w:sz w:val="28"/>
          <w:szCs w:val="28"/>
          <w:lang w:eastAsia="en-US"/>
        </w:rPr>
        <w:t xml:space="preserve"> и как следствие - снижение числа нарушений обязательных требований.</w:t>
      </w:r>
    </w:p>
    <w:p w:rsidR="004A0562" w:rsidRPr="00A1066E" w:rsidRDefault="004A0562" w:rsidP="00A1066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  <w:lang w:eastAsia="en-US"/>
        </w:rPr>
      </w:pPr>
      <w:r w:rsidRPr="00A1066E">
        <w:rPr>
          <w:sz w:val="28"/>
          <w:szCs w:val="28"/>
          <w:lang w:eastAsia="en-US"/>
        </w:rPr>
        <w:t>Информация о реализации мероприятий Программы профилактики рисков причинения вреда в рамках контроля (надзора) размещается на официальном сайте Министерства.</w:t>
      </w:r>
    </w:p>
    <w:p w:rsidR="004A0562" w:rsidRP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A0562" w:rsidRP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A0562" w:rsidRP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840898" w:rsidRDefault="00840898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840898" w:rsidRDefault="00840898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840898" w:rsidRPr="004A0562" w:rsidRDefault="00840898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A0562" w:rsidRP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909BE" w:rsidRDefault="005909BE" w:rsidP="004A05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5909BE" w:rsidRDefault="005909BE" w:rsidP="004A05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5909BE" w:rsidRDefault="005909BE" w:rsidP="004A05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5909BE" w:rsidRDefault="005909BE" w:rsidP="004A05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5909BE" w:rsidRDefault="005909BE" w:rsidP="004A05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4A0562" w:rsidRPr="004A0562" w:rsidRDefault="004A0562" w:rsidP="005909BE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  <w:r w:rsidRPr="004A0562">
        <w:rPr>
          <w:sz w:val="26"/>
          <w:szCs w:val="26"/>
          <w:lang w:eastAsia="en-US"/>
        </w:rPr>
        <w:lastRenderedPageBreak/>
        <w:t>Приложение</w:t>
      </w:r>
      <w:r w:rsidR="005909BE">
        <w:rPr>
          <w:sz w:val="26"/>
          <w:szCs w:val="26"/>
          <w:lang w:eastAsia="en-US"/>
        </w:rPr>
        <w:t xml:space="preserve"> </w:t>
      </w:r>
      <w:r w:rsidRPr="004A0562">
        <w:rPr>
          <w:sz w:val="26"/>
          <w:szCs w:val="26"/>
          <w:lang w:eastAsia="en-US"/>
        </w:rPr>
        <w:t>к Программе</w:t>
      </w:r>
      <w:r w:rsidR="005909BE">
        <w:rPr>
          <w:sz w:val="26"/>
          <w:szCs w:val="26"/>
          <w:lang w:eastAsia="en-US"/>
        </w:rPr>
        <w:t xml:space="preserve"> </w:t>
      </w:r>
      <w:r w:rsidRPr="004A0562">
        <w:rPr>
          <w:sz w:val="26"/>
          <w:szCs w:val="26"/>
          <w:lang w:eastAsia="en-US"/>
        </w:rPr>
        <w:t>профилактики</w:t>
      </w:r>
    </w:p>
    <w:p w:rsidR="004A0562" w:rsidRPr="004A0562" w:rsidRDefault="004A0562" w:rsidP="004A056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A0562" w:rsidRPr="00FA25FC" w:rsidRDefault="004A0562" w:rsidP="004A05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90"/>
      <w:bookmarkEnd w:id="1"/>
      <w:r w:rsidRPr="00FA25FC">
        <w:rPr>
          <w:b/>
          <w:bCs/>
          <w:sz w:val="28"/>
          <w:szCs w:val="28"/>
          <w:lang w:eastAsia="en-US"/>
        </w:rPr>
        <w:t>План-график</w:t>
      </w:r>
    </w:p>
    <w:p w:rsidR="004A0562" w:rsidRPr="00FA25FC" w:rsidRDefault="004A0562" w:rsidP="004A05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25FC">
        <w:rPr>
          <w:b/>
          <w:bCs/>
          <w:sz w:val="28"/>
          <w:szCs w:val="28"/>
          <w:lang w:eastAsia="en-US"/>
        </w:rPr>
        <w:t>проведения профилактических мероприятий</w:t>
      </w:r>
      <w:r w:rsidR="00FA25FC">
        <w:rPr>
          <w:b/>
          <w:bCs/>
          <w:sz w:val="28"/>
          <w:szCs w:val="28"/>
          <w:lang w:eastAsia="en-US"/>
        </w:rPr>
        <w:t>,</w:t>
      </w:r>
      <w:r w:rsidRPr="00FA25FC">
        <w:rPr>
          <w:b/>
          <w:bCs/>
          <w:sz w:val="28"/>
          <w:szCs w:val="28"/>
          <w:lang w:eastAsia="en-US"/>
        </w:rPr>
        <w:t xml:space="preserve"> </w:t>
      </w:r>
    </w:p>
    <w:p w:rsidR="004A0562" w:rsidRPr="00FA25FC" w:rsidRDefault="004A0562" w:rsidP="004A05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25FC">
        <w:rPr>
          <w:b/>
          <w:bCs/>
          <w:sz w:val="28"/>
          <w:szCs w:val="28"/>
          <w:lang w:eastAsia="en-US"/>
        </w:rPr>
        <w:t>направленных на предупреждение нарушений и предотвращение</w:t>
      </w:r>
    </w:p>
    <w:p w:rsidR="004A0562" w:rsidRPr="00FA25FC" w:rsidRDefault="004A0562" w:rsidP="004A05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25FC">
        <w:rPr>
          <w:b/>
          <w:bCs/>
          <w:sz w:val="28"/>
          <w:szCs w:val="28"/>
          <w:lang w:eastAsia="en-US"/>
        </w:rPr>
        <w:t>рисков причинения вреда (ущерба) охраняемым законом</w:t>
      </w:r>
    </w:p>
    <w:p w:rsidR="004A0562" w:rsidRPr="00FA25FC" w:rsidRDefault="004A0562" w:rsidP="00FA25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25FC">
        <w:rPr>
          <w:b/>
          <w:bCs/>
          <w:sz w:val="28"/>
          <w:szCs w:val="28"/>
          <w:lang w:eastAsia="en-US"/>
        </w:rPr>
        <w:t xml:space="preserve">ценностям </w:t>
      </w:r>
      <w:r w:rsidR="00FA25FC" w:rsidRPr="00FA25FC">
        <w:rPr>
          <w:b/>
          <w:bCs/>
          <w:sz w:val="28"/>
          <w:szCs w:val="28"/>
          <w:lang w:eastAsia="en-US"/>
        </w:rPr>
        <w:t>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</w:t>
      </w:r>
      <w:r w:rsidRPr="00FA25FC">
        <w:rPr>
          <w:b/>
          <w:bCs/>
          <w:sz w:val="28"/>
          <w:szCs w:val="28"/>
          <w:lang w:eastAsia="en-US"/>
        </w:rPr>
        <w:t xml:space="preserve"> на 2022 год</w:t>
      </w:r>
    </w:p>
    <w:p w:rsidR="004A0562" w:rsidRPr="004A0562" w:rsidRDefault="004A0562" w:rsidP="004A05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4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57"/>
        <w:gridCol w:w="3118"/>
        <w:gridCol w:w="2552"/>
        <w:gridCol w:w="2127"/>
      </w:tblGrid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A" w:rsidRPr="00BB766A" w:rsidRDefault="004A0562" w:rsidP="00BB766A">
            <w:pPr>
              <w:widowControl w:val="0"/>
              <w:jc w:val="both"/>
              <w:rPr>
                <w:sz w:val="28"/>
                <w:szCs w:val="28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Размещение на официальном сайте Министерства в разделе </w:t>
            </w:r>
            <w:r w:rsidR="00840898" w:rsidRPr="00FA25FC">
              <w:rPr>
                <w:sz w:val="28"/>
                <w:szCs w:val="28"/>
                <w:lang w:eastAsia="en-US"/>
              </w:rPr>
              <w:t>«</w:t>
            </w:r>
            <w:r w:rsidRPr="00FA25FC">
              <w:rPr>
                <w:sz w:val="28"/>
                <w:szCs w:val="28"/>
                <w:lang w:eastAsia="en-US"/>
              </w:rPr>
              <w:t>Контрольно-надзорная деятельность</w:t>
            </w:r>
            <w:r w:rsidR="00840898" w:rsidRPr="00FA25FC">
              <w:rPr>
                <w:sz w:val="28"/>
                <w:szCs w:val="28"/>
                <w:lang w:eastAsia="en-US"/>
              </w:rPr>
              <w:t>»</w:t>
            </w:r>
            <w:r w:rsidRPr="00FA25FC">
              <w:rPr>
                <w:sz w:val="28"/>
                <w:szCs w:val="28"/>
                <w:lang w:eastAsia="en-US"/>
              </w:rPr>
              <w:t xml:space="preserve">, </w:t>
            </w:r>
            <w:r w:rsidR="00BB766A">
              <w:rPr>
                <w:sz w:val="28"/>
                <w:szCs w:val="28"/>
                <w:lang w:eastAsia="en-US"/>
              </w:rPr>
              <w:t xml:space="preserve">информации, </w:t>
            </w:r>
            <w:r w:rsidR="00BB766A" w:rsidRPr="00BB766A">
              <w:rPr>
                <w:sz w:val="28"/>
                <w:szCs w:val="28"/>
              </w:rPr>
              <w:t>указанн</w:t>
            </w:r>
            <w:r w:rsidR="00BB766A">
              <w:rPr>
                <w:sz w:val="28"/>
                <w:szCs w:val="28"/>
              </w:rPr>
              <w:t>ой</w:t>
            </w:r>
            <w:r w:rsidR="00BB766A" w:rsidRPr="00BB766A">
              <w:rPr>
                <w:sz w:val="28"/>
                <w:szCs w:val="28"/>
              </w:rPr>
              <w:t xml:space="preserve"> в 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A0562" w:rsidRPr="00FA25FC" w:rsidRDefault="004A0562" w:rsidP="0084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BB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В течении года (по мере </w:t>
            </w:r>
            <w:r w:rsidR="00BB766A">
              <w:rPr>
                <w:sz w:val="28"/>
                <w:szCs w:val="28"/>
                <w:lang w:eastAsia="en-US"/>
              </w:rPr>
              <w:t>издания/актуализации</w:t>
            </w:r>
            <w:r w:rsidRPr="00FA25F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1) министр транспорта и дорожного хозяйства Удмуртской Республики;</w:t>
            </w:r>
          </w:p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2) заместитель министра транспорта и дорожного хозяйства Удмуртской Республики;</w:t>
            </w:r>
          </w:p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3) начальник управления транспорта Министерства;</w:t>
            </w:r>
          </w:p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4) начальник отдела автомобильного транспорта</w:t>
            </w:r>
            <w:r w:rsidR="00595900">
              <w:rPr>
                <w:sz w:val="28"/>
                <w:szCs w:val="28"/>
                <w:lang w:eastAsia="en-US"/>
              </w:rPr>
              <w:t xml:space="preserve"> управления транспорта</w:t>
            </w:r>
            <w:r w:rsidRPr="00FA25FC">
              <w:rPr>
                <w:sz w:val="28"/>
                <w:szCs w:val="28"/>
                <w:lang w:eastAsia="en-US"/>
              </w:rPr>
              <w:t xml:space="preserve"> Министерства;</w:t>
            </w:r>
          </w:p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5) заместитель начальника отдела автомобильного </w:t>
            </w:r>
            <w:r w:rsidRPr="00FA25FC">
              <w:rPr>
                <w:sz w:val="28"/>
                <w:szCs w:val="28"/>
                <w:lang w:eastAsia="en-US"/>
              </w:rPr>
              <w:lastRenderedPageBreak/>
              <w:t>транспорта</w:t>
            </w:r>
            <w:r w:rsidR="00595900">
              <w:rPr>
                <w:sz w:val="28"/>
                <w:szCs w:val="28"/>
                <w:lang w:eastAsia="en-US"/>
              </w:rPr>
              <w:t xml:space="preserve"> управления транспорта</w:t>
            </w:r>
            <w:r w:rsidRPr="00FA25FC">
              <w:rPr>
                <w:sz w:val="28"/>
                <w:szCs w:val="28"/>
                <w:lang w:eastAsia="en-US"/>
              </w:rPr>
              <w:t xml:space="preserve"> Министерства.</w:t>
            </w:r>
          </w:p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Не позднее 31 марта каждого года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В течение года при наличии сведений о готовящихся нарушениях обязательных требований или признаках нарушений </w:t>
            </w:r>
            <w:r w:rsidRPr="00FA25FC">
              <w:rPr>
                <w:sz w:val="28"/>
                <w:szCs w:val="28"/>
                <w:lang w:eastAsia="en-US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E7" w:rsidRPr="00BD32E7" w:rsidRDefault="004A0562" w:rsidP="00BD3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Осуществляется </w:t>
            </w:r>
            <w:r w:rsidR="00BD32E7" w:rsidRPr="00BD32E7">
              <w:rPr>
                <w:sz w:val="28"/>
                <w:szCs w:val="28"/>
                <w:lang w:eastAsia="en-US"/>
              </w:rPr>
              <w:t>на личном приеме;</w:t>
            </w:r>
          </w:p>
          <w:p w:rsidR="00BD32E7" w:rsidRPr="00BD32E7" w:rsidRDefault="00BD32E7" w:rsidP="00BD3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2E7">
              <w:rPr>
                <w:sz w:val="28"/>
                <w:szCs w:val="28"/>
                <w:lang w:eastAsia="en-US"/>
              </w:rPr>
              <w:t>посредством телефонной связи, электронной почты или видео-конференц-связи;</w:t>
            </w:r>
          </w:p>
          <w:p w:rsidR="00BD32E7" w:rsidRPr="00BD32E7" w:rsidRDefault="00BD32E7" w:rsidP="00BD3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2E7">
              <w:rPr>
                <w:sz w:val="28"/>
                <w:szCs w:val="28"/>
                <w:lang w:eastAsia="en-US"/>
              </w:rPr>
      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      </w:r>
          </w:p>
          <w:p w:rsidR="00BD32E7" w:rsidRDefault="00BD32E7" w:rsidP="00BD3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2E7">
              <w:rPr>
                <w:sz w:val="28"/>
                <w:szCs w:val="28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A0562" w:rsidRPr="00FA25FC">
              <w:rPr>
                <w:sz w:val="28"/>
                <w:szCs w:val="28"/>
                <w:lang w:eastAsia="en-US"/>
              </w:rPr>
              <w:t xml:space="preserve">в форме письменного и устного консультирования. </w:t>
            </w:r>
          </w:p>
          <w:p w:rsidR="004A0562" w:rsidRPr="00FA25FC" w:rsidRDefault="004A0562" w:rsidP="00BD3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 xml:space="preserve">По однотипным обращениям контролируемых лиц и </w:t>
            </w:r>
            <w:r w:rsidRPr="00FA25FC">
              <w:rPr>
                <w:sz w:val="28"/>
                <w:szCs w:val="28"/>
                <w:lang w:eastAsia="en-US"/>
              </w:rPr>
              <w:lastRenderedPageBreak/>
              <w:t>их представителей - посредством размещения на официальном сайте Министерства письменного разъяснения.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lastRenderedPageBreak/>
              <w:t>В течение года (по мере поступления от контролируемых лиц соответствующих запросов)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0562" w:rsidRPr="00FA25FC" w:rsidTr="00BD32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25FC">
              <w:rPr>
                <w:sz w:val="28"/>
                <w:szCs w:val="28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BB766A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A0562" w:rsidRPr="00FA25FC" w:rsidRDefault="00BB766A" w:rsidP="002D67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4A0562" w:rsidRPr="00FA25FC">
              <w:rPr>
                <w:sz w:val="28"/>
                <w:szCs w:val="28"/>
                <w:lang w:eastAsia="en-US"/>
              </w:rPr>
              <w:t xml:space="preserve"> отношении лиц, впервые приступающих к осуществлению деятельности (в течение года с начала деятельности)</w:t>
            </w:r>
            <w:r w:rsidR="002D6729">
              <w:rPr>
                <w:sz w:val="28"/>
                <w:szCs w:val="28"/>
                <w:lang w:eastAsia="en-US"/>
              </w:rPr>
              <w:t>,</w:t>
            </w:r>
            <w:r w:rsidR="002D6729">
              <w:t xml:space="preserve"> </w:t>
            </w:r>
            <w:r w:rsidR="002D6729" w:rsidRPr="002D6729">
              <w:rPr>
                <w:sz w:val="28"/>
                <w:szCs w:val="28"/>
                <w:lang w:eastAsia="en-US"/>
              </w:rPr>
              <w:t>а также в отношении объектов контроля, отнесенных к категори</w:t>
            </w:r>
            <w:r w:rsidR="002D6729">
              <w:rPr>
                <w:sz w:val="28"/>
                <w:szCs w:val="28"/>
                <w:lang w:eastAsia="en-US"/>
              </w:rPr>
              <w:t>и</w:t>
            </w:r>
            <w:r w:rsidR="002D6729" w:rsidRPr="002D6729">
              <w:rPr>
                <w:sz w:val="28"/>
                <w:szCs w:val="28"/>
                <w:lang w:eastAsia="en-US"/>
              </w:rPr>
              <w:t xml:space="preserve"> высокого риска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2" w:rsidRPr="00FA25FC" w:rsidRDefault="004A0562" w:rsidP="004A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A0562" w:rsidRPr="004A0562" w:rsidRDefault="004A0562" w:rsidP="004A056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525AAE" w:rsidRPr="004A0562" w:rsidRDefault="00525AAE" w:rsidP="004A0562"/>
    <w:sectPr w:rsidR="00525AAE" w:rsidRPr="004A0562" w:rsidSect="002D3650">
      <w:headerReference w:type="even" r:id="rId9"/>
      <w:footerReference w:type="even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5D" w:rsidRDefault="0071305D" w:rsidP="009D3DB8">
      <w:r>
        <w:separator/>
      </w:r>
    </w:p>
  </w:endnote>
  <w:endnote w:type="continuationSeparator" w:id="0">
    <w:p w:rsidR="0071305D" w:rsidRDefault="0071305D" w:rsidP="009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5B" w:rsidRDefault="00CA5F5B" w:rsidP="00B908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F5B" w:rsidRDefault="00CA5F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5D" w:rsidRDefault="0071305D" w:rsidP="009D3DB8">
      <w:r>
        <w:separator/>
      </w:r>
    </w:p>
  </w:footnote>
  <w:footnote w:type="continuationSeparator" w:id="0">
    <w:p w:rsidR="0071305D" w:rsidRDefault="0071305D" w:rsidP="009D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5B" w:rsidRDefault="00CA5F5B" w:rsidP="00B90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F5B" w:rsidRDefault="00CA5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59DB"/>
    <w:multiLevelType w:val="hybridMultilevel"/>
    <w:tmpl w:val="4394F408"/>
    <w:lvl w:ilvl="0" w:tplc="18EEC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FD34C0"/>
    <w:multiLevelType w:val="hybridMultilevel"/>
    <w:tmpl w:val="F5043146"/>
    <w:lvl w:ilvl="0" w:tplc="C4BAB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E2986"/>
    <w:multiLevelType w:val="hybridMultilevel"/>
    <w:tmpl w:val="4C6C3FEC"/>
    <w:lvl w:ilvl="0" w:tplc="FDC65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69"/>
    <w:rsid w:val="00031B30"/>
    <w:rsid w:val="0003689E"/>
    <w:rsid w:val="000438AE"/>
    <w:rsid w:val="0006600F"/>
    <w:rsid w:val="00070165"/>
    <w:rsid w:val="00073EF3"/>
    <w:rsid w:val="000A0BB2"/>
    <w:rsid w:val="000D43BD"/>
    <w:rsid w:val="00137920"/>
    <w:rsid w:val="00165B2D"/>
    <w:rsid w:val="0017203B"/>
    <w:rsid w:val="0018466F"/>
    <w:rsid w:val="001E2E96"/>
    <w:rsid w:val="001E79FC"/>
    <w:rsid w:val="002421C3"/>
    <w:rsid w:val="0026752E"/>
    <w:rsid w:val="0027289A"/>
    <w:rsid w:val="00286287"/>
    <w:rsid w:val="002A3B1F"/>
    <w:rsid w:val="002A5B9F"/>
    <w:rsid w:val="002B64FF"/>
    <w:rsid w:val="002C0887"/>
    <w:rsid w:val="002D3650"/>
    <w:rsid w:val="002D6729"/>
    <w:rsid w:val="002F3723"/>
    <w:rsid w:val="002F5941"/>
    <w:rsid w:val="0030407E"/>
    <w:rsid w:val="00316E25"/>
    <w:rsid w:val="0032017A"/>
    <w:rsid w:val="00322860"/>
    <w:rsid w:val="00325238"/>
    <w:rsid w:val="00326BA6"/>
    <w:rsid w:val="003474AA"/>
    <w:rsid w:val="00357C7D"/>
    <w:rsid w:val="00363714"/>
    <w:rsid w:val="00376AC4"/>
    <w:rsid w:val="00381FF2"/>
    <w:rsid w:val="003A4E71"/>
    <w:rsid w:val="00405687"/>
    <w:rsid w:val="00444460"/>
    <w:rsid w:val="00454731"/>
    <w:rsid w:val="00470874"/>
    <w:rsid w:val="004763EB"/>
    <w:rsid w:val="00492605"/>
    <w:rsid w:val="004A0562"/>
    <w:rsid w:val="004B1965"/>
    <w:rsid w:val="004B3653"/>
    <w:rsid w:val="004C2C4F"/>
    <w:rsid w:val="004D2AC8"/>
    <w:rsid w:val="004F4B03"/>
    <w:rsid w:val="00505420"/>
    <w:rsid w:val="005108B4"/>
    <w:rsid w:val="005146D7"/>
    <w:rsid w:val="00525AAE"/>
    <w:rsid w:val="00544DA2"/>
    <w:rsid w:val="005519DC"/>
    <w:rsid w:val="00564A21"/>
    <w:rsid w:val="0057403A"/>
    <w:rsid w:val="00581C63"/>
    <w:rsid w:val="0058242D"/>
    <w:rsid w:val="005909BE"/>
    <w:rsid w:val="00595900"/>
    <w:rsid w:val="005B3469"/>
    <w:rsid w:val="005C3132"/>
    <w:rsid w:val="005D3814"/>
    <w:rsid w:val="005F5634"/>
    <w:rsid w:val="0060491A"/>
    <w:rsid w:val="00641A48"/>
    <w:rsid w:val="006431FB"/>
    <w:rsid w:val="0067408E"/>
    <w:rsid w:val="00682C69"/>
    <w:rsid w:val="006917EA"/>
    <w:rsid w:val="006B3F59"/>
    <w:rsid w:val="006B462A"/>
    <w:rsid w:val="006D766C"/>
    <w:rsid w:val="006E175B"/>
    <w:rsid w:val="0071305D"/>
    <w:rsid w:val="00762837"/>
    <w:rsid w:val="00766362"/>
    <w:rsid w:val="007663E8"/>
    <w:rsid w:val="007670B7"/>
    <w:rsid w:val="007963C4"/>
    <w:rsid w:val="007A64C1"/>
    <w:rsid w:val="007B21F4"/>
    <w:rsid w:val="007B72AC"/>
    <w:rsid w:val="007C5FBF"/>
    <w:rsid w:val="007D5EC4"/>
    <w:rsid w:val="007F0CEA"/>
    <w:rsid w:val="008248A5"/>
    <w:rsid w:val="00840898"/>
    <w:rsid w:val="0088043A"/>
    <w:rsid w:val="008B662F"/>
    <w:rsid w:val="008F11CE"/>
    <w:rsid w:val="008F2217"/>
    <w:rsid w:val="008F2AC2"/>
    <w:rsid w:val="00906564"/>
    <w:rsid w:val="00937341"/>
    <w:rsid w:val="00993D1A"/>
    <w:rsid w:val="009B4CC8"/>
    <w:rsid w:val="009D3DB8"/>
    <w:rsid w:val="009E21C6"/>
    <w:rsid w:val="00A1066E"/>
    <w:rsid w:val="00A10BEA"/>
    <w:rsid w:val="00A27056"/>
    <w:rsid w:val="00A33C3A"/>
    <w:rsid w:val="00A35571"/>
    <w:rsid w:val="00A36FFE"/>
    <w:rsid w:val="00A5170E"/>
    <w:rsid w:val="00A51F22"/>
    <w:rsid w:val="00A70553"/>
    <w:rsid w:val="00A70C6E"/>
    <w:rsid w:val="00A77C6E"/>
    <w:rsid w:val="00A91D45"/>
    <w:rsid w:val="00AE2896"/>
    <w:rsid w:val="00AE4910"/>
    <w:rsid w:val="00B336E4"/>
    <w:rsid w:val="00B44CD8"/>
    <w:rsid w:val="00B75485"/>
    <w:rsid w:val="00B90854"/>
    <w:rsid w:val="00B95C2A"/>
    <w:rsid w:val="00B969CE"/>
    <w:rsid w:val="00BA729A"/>
    <w:rsid w:val="00BB4077"/>
    <w:rsid w:val="00BB766A"/>
    <w:rsid w:val="00BD32E7"/>
    <w:rsid w:val="00BD6F66"/>
    <w:rsid w:val="00C61E8E"/>
    <w:rsid w:val="00C70015"/>
    <w:rsid w:val="00C72808"/>
    <w:rsid w:val="00C75E99"/>
    <w:rsid w:val="00CA12E1"/>
    <w:rsid w:val="00CA5F5B"/>
    <w:rsid w:val="00CA7417"/>
    <w:rsid w:val="00CE10A7"/>
    <w:rsid w:val="00CE64B0"/>
    <w:rsid w:val="00CF067F"/>
    <w:rsid w:val="00D1640D"/>
    <w:rsid w:val="00D42594"/>
    <w:rsid w:val="00D4281D"/>
    <w:rsid w:val="00D819AD"/>
    <w:rsid w:val="00D911A7"/>
    <w:rsid w:val="00DC4E67"/>
    <w:rsid w:val="00DE544A"/>
    <w:rsid w:val="00E069C8"/>
    <w:rsid w:val="00E427AC"/>
    <w:rsid w:val="00E52C69"/>
    <w:rsid w:val="00E6307E"/>
    <w:rsid w:val="00E72654"/>
    <w:rsid w:val="00E75DED"/>
    <w:rsid w:val="00E851EC"/>
    <w:rsid w:val="00E85713"/>
    <w:rsid w:val="00EA4678"/>
    <w:rsid w:val="00ED50B7"/>
    <w:rsid w:val="00F3385B"/>
    <w:rsid w:val="00F50CDF"/>
    <w:rsid w:val="00F944EB"/>
    <w:rsid w:val="00FA25FC"/>
    <w:rsid w:val="00FB5DFA"/>
    <w:rsid w:val="00FC4FCE"/>
    <w:rsid w:val="00FC6197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596F7-7998-42A9-814F-CB97062E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2C69"/>
  </w:style>
  <w:style w:type="paragraph" w:styleId="a6">
    <w:name w:val="footer"/>
    <w:basedOn w:val="a"/>
    <w:link w:val="a7"/>
    <w:rsid w:val="00682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C69"/>
    <w:pPr>
      <w:ind w:left="720"/>
      <w:contextualSpacing/>
    </w:pPr>
  </w:style>
  <w:style w:type="paragraph" w:customStyle="1" w:styleId="ConsPlusNormal">
    <w:name w:val="ConsPlusNormal"/>
    <w:rsid w:val="0024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0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525A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AE082-C305-457F-845A-D980B44A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Маляшова Светлана Владимирова</cp:lastModifiedBy>
  <cp:revision>14</cp:revision>
  <cp:lastPrinted>2019-06-13T11:38:00Z</cp:lastPrinted>
  <dcterms:created xsi:type="dcterms:W3CDTF">2022-06-21T12:55:00Z</dcterms:created>
  <dcterms:modified xsi:type="dcterms:W3CDTF">2022-06-28T05:41:00Z</dcterms:modified>
</cp:coreProperties>
</file>